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20"/>
        </w:tabs>
        <w:spacing w:line="540" w:lineRule="exact"/>
        <w:rPr>
          <w:rFonts w:ascii="仿宋_GB2312" w:eastAsia="仿宋_GB2312"/>
          <w:bCs/>
          <w:kern w:val="0"/>
          <w:sz w:val="32"/>
          <w:szCs w:val="36"/>
        </w:rPr>
      </w:pPr>
      <w:r>
        <w:rPr>
          <w:rFonts w:hint="eastAsia" w:ascii="仿宋_GB2312" w:eastAsia="仿宋_GB2312"/>
          <w:bCs/>
          <w:kern w:val="0"/>
          <w:sz w:val="32"/>
          <w:szCs w:val="36"/>
        </w:rPr>
        <w:t>附件2：</w:t>
      </w:r>
    </w:p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  <w:r>
        <w:rPr>
          <w:rFonts w:hint="eastAsia" w:ascii="宋体" w:hAnsi="宋体"/>
          <w:bCs/>
          <w:sz w:val="36"/>
        </w:rPr>
        <w:t>企业技术难题</w:t>
      </w:r>
      <w:r>
        <w:rPr>
          <w:rFonts w:hint="eastAsia" w:ascii="宋体" w:hAnsi="宋体"/>
          <w:sz w:val="36"/>
        </w:rPr>
        <w:t>和需求项目表</w:t>
      </w:r>
    </w:p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</w:p>
    <w:tbl>
      <w:tblPr>
        <w:tblStyle w:val="5"/>
        <w:tblW w:w="956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60"/>
        <w:gridCol w:w="1380"/>
        <w:gridCol w:w="940"/>
        <w:gridCol w:w="1520"/>
        <w:gridCol w:w="820"/>
        <w:gridCol w:w="760"/>
        <w:gridCol w:w="2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湖州高源金机械有限公司</w:t>
            </w:r>
            <w:bookmarkStart w:id="0" w:name="_GoBack"/>
            <w:bookmarkEnd w:id="0"/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行业</w:t>
            </w:r>
          </w:p>
        </w:tc>
        <w:tc>
          <w:tcPr>
            <w:tcW w:w="2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机械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八里店镇吴兴科技创业园33号楼（东面）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313000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田峰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0572-2705826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18257208358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高源金拥有1500平方米标准厂房，现有员工40人，拥有莱福200吨精密冲床一台，60吨奥马特精密冲床一台，DK7735江苏方正数控线切割三台，佳铁Ｋ５Ｎ０雕刻机两台，ＶＭＣｃ１０６０三菱加工中心一台，苏州科力连ＤＫ７７３５电火花机三台。与湖州师范学院合作组成自动化研发部，主要负责机械手与自动化产品的研发.</w:t>
            </w:r>
          </w:p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1.</w:t>
            </w:r>
            <w:r>
              <w:rPr>
                <w:rFonts w:hint="eastAsia" w:ascii="宋体" w:hAnsi="宋体"/>
                <w:sz w:val="24"/>
                <w:szCs w:val="24"/>
              </w:rPr>
              <w:t>关于六轴码垛机械手其他机构通讯的技术方案</w:t>
            </w:r>
          </w:p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2.实现自动化技术的方案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0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主要内容（包括技术指标）：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ind w:firstLine="360" w:firstLineChars="15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自主研发工业六轴机械手的配套使用,实现真正的“机器换人”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ind w:firstLine="360" w:firstLineChars="15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自动化程度：一套设备可以为企业节约4-6人的劳动力。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ind w:firstLine="360" w:firstLineChars="15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经济收入：一套设备可以每年为企业创造30-40万的经济收入。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4.总线控制与信号通信技术，通过利用总线模式来控制六轴机械手的差补运动，开发底层C语言的程序。通过利用信号处理终端的点位转化设备，来达到信号通信目的。</w:t>
            </w:r>
          </w:p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B5906"/>
    <w:multiLevelType w:val="singleLevel"/>
    <w:tmpl w:val="56EB5906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5CB"/>
    <w:rsid w:val="002B05CB"/>
    <w:rsid w:val="00380C7F"/>
    <w:rsid w:val="0057042F"/>
    <w:rsid w:val="00580DD9"/>
    <w:rsid w:val="007D75E2"/>
    <w:rsid w:val="00821633"/>
    <w:rsid w:val="00DA51BF"/>
    <w:rsid w:val="00E96D4F"/>
    <w:rsid w:val="129917B3"/>
    <w:rsid w:val="1B8F71FF"/>
    <w:rsid w:val="24E4350B"/>
    <w:rsid w:val="41093501"/>
    <w:rsid w:val="59F30C5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81</Words>
  <Characters>467</Characters>
  <Lines>3</Lines>
  <Paragraphs>1</Paragraphs>
  <TotalTime>0</TotalTime>
  <ScaleCrop>false</ScaleCrop>
  <LinksUpToDate>false</LinksUpToDate>
  <CharactersWithSpaces>547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2016-05-16T08:02:00Z</dcterms:created>
  <dc:creator>微软用户</dc:creator>
  <cp:lastModifiedBy>Administrator</cp:lastModifiedBy>
  <dcterms:modified xsi:type="dcterms:W3CDTF">2016-06-02T00:28:52Z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